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and Time of Meeting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 September 29, 2022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6:30pm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Current Chair: Sarah Dumont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Shannon LaBelle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Co-Chair: Scott Walker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Aubin O’Brien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Treasurer: Kam Aleem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Eric Cytrynbaum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Secretary: Sami 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Macro Hinds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Secretary: Stephanie Hawkins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N. Shiitake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Communication: Carrie Tennant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Mike Kerfoot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Communication: Bess Albrecht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Philippe Spencer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Fundraising Chair: Erin Boniferro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Class Parent Liaison: Noni Giannasi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Bo Zhang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Hope Sterling -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Chantelle Poon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Alanna Jekubik -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Corey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Lauren Bond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Gwen Doran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Penny McCleery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Ian Hilts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Fatima Hinds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Christa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Richard Woo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Leigh Ann Palmer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Sandra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Lucille Wang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 Wong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Mack Seymour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Meghan Watkinson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 Sihota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Chelsea Miller -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Sarah MIller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Wendy Boys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Marco Hinds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Sheri Grahame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Veronica Belanik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Sept 29, 2022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Introductions, MIssion Statement, and Goals &gt; Sarah Dumont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Sarah Dumont: put forward June 20, 2022 PAC Meeting Minutes in the October meeting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&gt; Sarah Dumont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Sarah Dumont: send PAC survey to parents after tonight’s PAC meeting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&gt; Hope Sterling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&gt; Kam Aleem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and Events &gt; Scott Walker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all PAC: find Gala Chair and Committee members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&gt; Scott Walker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 Parents &gt; Noni Giannasi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Lunch &gt; Christa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Christa: find volunteers for hot lunch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Christa: find volunteers for monthly pizza fundraiser 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Christa: select weekday for monthly pizza fundraiser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Meet the Teacher &gt; Gwen Dorian, Library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Meet the teacher &gt; Sarah Miller, Music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2022/23 Budget &gt; Scott Walker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Scott Walker put forward motion to approve Brock PAC Budget for 2022/23 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Dumont to second Brock PAC Budget for 2022/23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one opposes budget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Brock PAC Budget for 2022/23 approved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Discussion of 2022/2023 spending initiatives &gt; Sarah Dumont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 for Kam Aleem: Add book fund and book bag to spending initiatives 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Action Item for Kam Aleem: Add resources for calm room to spending initiatives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Brock PAC Meeting Minutes - 29/09/22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